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8714" w14:textId="26C5EB7C" w:rsidR="000E6CCF" w:rsidRPr="007A1B60" w:rsidRDefault="000E6CCF" w:rsidP="00884467">
      <w:pPr>
        <w:pStyle w:val="ListParagraph"/>
        <w:rPr>
          <w:sz w:val="24"/>
          <w:szCs w:val="24"/>
        </w:rPr>
      </w:pPr>
      <w:r w:rsidRPr="00C452CF">
        <w:rPr>
          <w:sz w:val="25"/>
          <w:szCs w:val="25"/>
        </w:rPr>
        <w:t xml:space="preserve">• </w:t>
      </w:r>
      <w:r w:rsidRPr="007A1B60">
        <w:rPr>
          <w:sz w:val="24"/>
          <w:szCs w:val="24"/>
        </w:rPr>
        <w:t xml:space="preserve">The work carried out in the Repair Café is performed free of charge on a voluntary basis by the repair experts at hand. </w:t>
      </w:r>
    </w:p>
    <w:p w14:paraId="00E9FC25" w14:textId="77777777" w:rsidR="000E6CCF" w:rsidRPr="007A1B60" w:rsidRDefault="000E6CCF" w:rsidP="00884467">
      <w:pPr>
        <w:pStyle w:val="ListParagraph"/>
        <w:rPr>
          <w:sz w:val="8"/>
          <w:szCs w:val="8"/>
        </w:rPr>
      </w:pPr>
    </w:p>
    <w:p w14:paraId="327D3235" w14:textId="77777777" w:rsidR="000E6CCF" w:rsidRPr="007A1B60" w:rsidRDefault="000E6CCF" w:rsidP="00884467">
      <w:pPr>
        <w:pStyle w:val="ListParagraph"/>
        <w:rPr>
          <w:sz w:val="24"/>
          <w:szCs w:val="24"/>
        </w:rPr>
      </w:pPr>
      <w:r w:rsidRPr="007A1B60">
        <w:rPr>
          <w:sz w:val="24"/>
          <w:szCs w:val="24"/>
        </w:rPr>
        <w:t xml:space="preserve">• Visitors carry out the repairs themselves whenever possible, but repair experts on site can help if necessary. </w:t>
      </w:r>
    </w:p>
    <w:p w14:paraId="22E99279" w14:textId="77777777" w:rsidR="000E6CCF" w:rsidRPr="007A1B60" w:rsidRDefault="000E6CCF" w:rsidP="00884467">
      <w:pPr>
        <w:pStyle w:val="ListParagraph"/>
        <w:rPr>
          <w:sz w:val="8"/>
          <w:szCs w:val="8"/>
        </w:rPr>
      </w:pPr>
    </w:p>
    <w:p w14:paraId="6FD8B169" w14:textId="77777777" w:rsidR="00C452CF" w:rsidRPr="007A1B60" w:rsidRDefault="00C452CF" w:rsidP="00884467">
      <w:pPr>
        <w:pStyle w:val="ListParagraph"/>
        <w:rPr>
          <w:sz w:val="8"/>
          <w:szCs w:val="8"/>
        </w:rPr>
      </w:pPr>
    </w:p>
    <w:p w14:paraId="63A3BD2E" w14:textId="68CBDC8B" w:rsidR="000E6CCF" w:rsidRPr="007A1B60" w:rsidRDefault="000E6CCF" w:rsidP="00884467">
      <w:pPr>
        <w:pStyle w:val="ListParagraph"/>
        <w:rPr>
          <w:sz w:val="24"/>
          <w:szCs w:val="24"/>
        </w:rPr>
      </w:pPr>
      <w:r w:rsidRPr="007A1B60">
        <w:rPr>
          <w:sz w:val="24"/>
          <w:szCs w:val="24"/>
        </w:rPr>
        <w:t xml:space="preserve">• A voluntary donation is greatly appreciated. </w:t>
      </w:r>
    </w:p>
    <w:p w14:paraId="11B89EE0" w14:textId="77777777" w:rsidR="00C452CF" w:rsidRPr="007A1B60" w:rsidRDefault="00C452CF" w:rsidP="00884467">
      <w:pPr>
        <w:pStyle w:val="ListParagraph"/>
        <w:rPr>
          <w:sz w:val="8"/>
          <w:szCs w:val="8"/>
        </w:rPr>
      </w:pPr>
    </w:p>
    <w:p w14:paraId="6444E0E4" w14:textId="4511B155" w:rsidR="00B14B4A" w:rsidRPr="007A1B60" w:rsidRDefault="000E6CCF" w:rsidP="00884467">
      <w:pPr>
        <w:pStyle w:val="ListParagraph"/>
        <w:rPr>
          <w:sz w:val="24"/>
          <w:szCs w:val="24"/>
        </w:rPr>
      </w:pPr>
      <w:r w:rsidRPr="007A1B60">
        <w:rPr>
          <w:sz w:val="24"/>
          <w:szCs w:val="24"/>
        </w:rPr>
        <w:t>• Any use of new materials such as leads, plugs, fuses or applications will be paid for separately</w:t>
      </w:r>
      <w:r w:rsidR="00B14B4A" w:rsidRPr="007A1B60">
        <w:rPr>
          <w:sz w:val="24"/>
          <w:szCs w:val="24"/>
        </w:rPr>
        <w:t xml:space="preserve"> or supplied by the owner</w:t>
      </w:r>
      <w:r w:rsidRPr="007A1B60">
        <w:rPr>
          <w:sz w:val="24"/>
          <w:szCs w:val="24"/>
        </w:rPr>
        <w:t xml:space="preserve">. </w:t>
      </w:r>
    </w:p>
    <w:p w14:paraId="06DEFB39" w14:textId="77777777" w:rsidR="007A1B60" w:rsidRPr="007A1B60" w:rsidRDefault="007A1B60" w:rsidP="00884467">
      <w:pPr>
        <w:pStyle w:val="ListParagraph"/>
        <w:rPr>
          <w:sz w:val="8"/>
          <w:szCs w:val="8"/>
        </w:rPr>
      </w:pPr>
    </w:p>
    <w:p w14:paraId="02972702" w14:textId="52CCDE8C" w:rsidR="000E6CCF" w:rsidRPr="007A1B60" w:rsidRDefault="000E6CCF" w:rsidP="00884467">
      <w:pPr>
        <w:pStyle w:val="ListParagraph"/>
        <w:rPr>
          <w:sz w:val="24"/>
          <w:szCs w:val="24"/>
        </w:rPr>
      </w:pPr>
      <w:r w:rsidRPr="007A1B60">
        <w:rPr>
          <w:sz w:val="24"/>
          <w:szCs w:val="24"/>
        </w:rPr>
        <w:t xml:space="preserve">• Visitors offering broken items for repair do so at their own risk. </w:t>
      </w:r>
    </w:p>
    <w:p w14:paraId="7212DA57" w14:textId="77777777" w:rsidR="00C452CF" w:rsidRPr="007A1B60" w:rsidRDefault="00C452CF" w:rsidP="00884467">
      <w:pPr>
        <w:pStyle w:val="ListParagraph"/>
        <w:rPr>
          <w:sz w:val="8"/>
          <w:szCs w:val="8"/>
        </w:rPr>
      </w:pPr>
    </w:p>
    <w:p w14:paraId="1620DD40" w14:textId="77777777" w:rsidR="000E6CCF" w:rsidRPr="007A1B60" w:rsidRDefault="000E6CCF" w:rsidP="00884467">
      <w:pPr>
        <w:pStyle w:val="ListParagraph"/>
        <w:rPr>
          <w:sz w:val="24"/>
          <w:szCs w:val="24"/>
        </w:rPr>
      </w:pPr>
      <w:r w:rsidRPr="007A1B60">
        <w:rPr>
          <w:sz w:val="24"/>
          <w:szCs w:val="24"/>
        </w:rPr>
        <w:t xml:space="preserve">• Experts making repairs offer no guarantee for the repairs carried out with their help and are not liable if objects that are repaired in the Repair Café turn out not to work properly at home. </w:t>
      </w:r>
    </w:p>
    <w:p w14:paraId="6E49B8E6" w14:textId="77777777" w:rsidR="00C452CF" w:rsidRPr="007A1B60" w:rsidRDefault="00C452CF" w:rsidP="00884467">
      <w:pPr>
        <w:pStyle w:val="ListParagraph"/>
        <w:rPr>
          <w:sz w:val="8"/>
          <w:szCs w:val="8"/>
        </w:rPr>
      </w:pPr>
    </w:p>
    <w:p w14:paraId="471D1947" w14:textId="77777777" w:rsidR="000E6CCF" w:rsidRPr="007A1B60" w:rsidRDefault="000E6CCF" w:rsidP="00884467">
      <w:pPr>
        <w:pStyle w:val="ListParagraph"/>
        <w:rPr>
          <w:sz w:val="24"/>
          <w:szCs w:val="24"/>
        </w:rPr>
      </w:pPr>
      <w:r w:rsidRPr="007A1B60">
        <w:rPr>
          <w:sz w:val="24"/>
          <w:szCs w:val="24"/>
        </w:rPr>
        <w:t xml:space="preserve">• Repair experts are entitled to refuse to repair certain objects. </w:t>
      </w:r>
    </w:p>
    <w:p w14:paraId="50E318A5" w14:textId="77777777" w:rsidR="00C452CF" w:rsidRPr="007A1B60" w:rsidRDefault="00C452CF" w:rsidP="00884467">
      <w:pPr>
        <w:pStyle w:val="ListParagraph"/>
        <w:rPr>
          <w:sz w:val="8"/>
          <w:szCs w:val="8"/>
        </w:rPr>
      </w:pPr>
    </w:p>
    <w:p w14:paraId="3C7F0A05" w14:textId="43EF75B4" w:rsidR="000E6CCF" w:rsidRPr="007A1B60" w:rsidRDefault="000E6CCF" w:rsidP="00884467">
      <w:pPr>
        <w:pStyle w:val="ListParagraph"/>
        <w:rPr>
          <w:sz w:val="24"/>
          <w:szCs w:val="24"/>
        </w:rPr>
      </w:pPr>
      <w:r w:rsidRPr="007A1B60">
        <w:rPr>
          <w:sz w:val="24"/>
          <w:szCs w:val="24"/>
        </w:rPr>
        <w:t>•Objects brought for repair should be clean.</w:t>
      </w:r>
    </w:p>
    <w:p w14:paraId="1D9235E0" w14:textId="77777777" w:rsidR="00C452CF" w:rsidRPr="007A1B60" w:rsidRDefault="00C452CF" w:rsidP="00884467">
      <w:pPr>
        <w:pStyle w:val="ListParagraph"/>
        <w:rPr>
          <w:sz w:val="8"/>
          <w:szCs w:val="8"/>
        </w:rPr>
      </w:pPr>
    </w:p>
    <w:p w14:paraId="66A8EC9C" w14:textId="77777777" w:rsidR="000E6CCF" w:rsidRPr="007A1B60" w:rsidRDefault="000E6CCF" w:rsidP="00884467">
      <w:pPr>
        <w:pStyle w:val="ListParagraph"/>
        <w:rPr>
          <w:sz w:val="24"/>
          <w:szCs w:val="24"/>
        </w:rPr>
      </w:pPr>
      <w:r w:rsidRPr="007A1B60">
        <w:rPr>
          <w:sz w:val="24"/>
          <w:szCs w:val="24"/>
        </w:rPr>
        <w:t xml:space="preserve">• Repair experts are not obliged to reassemble disassembled appliances that cannot be repaired. </w:t>
      </w:r>
    </w:p>
    <w:p w14:paraId="0F5992D7" w14:textId="77777777" w:rsidR="00C452CF" w:rsidRPr="007A1B60" w:rsidRDefault="00C452CF" w:rsidP="00884467">
      <w:pPr>
        <w:pStyle w:val="ListParagraph"/>
        <w:rPr>
          <w:sz w:val="8"/>
          <w:szCs w:val="8"/>
        </w:rPr>
      </w:pPr>
    </w:p>
    <w:p w14:paraId="3EDF38F3" w14:textId="77777777" w:rsidR="000E6CCF" w:rsidRPr="007A1B60" w:rsidRDefault="000E6CCF" w:rsidP="00884467">
      <w:pPr>
        <w:pStyle w:val="ListParagraph"/>
        <w:rPr>
          <w:sz w:val="24"/>
          <w:szCs w:val="24"/>
        </w:rPr>
      </w:pPr>
      <w:r w:rsidRPr="007A1B60">
        <w:rPr>
          <w:sz w:val="24"/>
          <w:szCs w:val="24"/>
        </w:rPr>
        <w:t xml:space="preserve">• Visitors to Repair Café are solely responsible for the tidy removal of broken objects that could not be repaired. </w:t>
      </w:r>
    </w:p>
    <w:p w14:paraId="448AA33C" w14:textId="77777777" w:rsidR="00C452CF" w:rsidRPr="007A1B60" w:rsidRDefault="00C452CF" w:rsidP="00884467">
      <w:pPr>
        <w:pStyle w:val="ListParagraph"/>
        <w:rPr>
          <w:sz w:val="8"/>
          <w:szCs w:val="8"/>
        </w:rPr>
      </w:pPr>
    </w:p>
    <w:p w14:paraId="79BA2A66" w14:textId="22DFF16C" w:rsidR="000E6CCF" w:rsidRPr="007A1B60" w:rsidRDefault="000E6CCF" w:rsidP="00884467">
      <w:pPr>
        <w:pStyle w:val="ListParagraph"/>
        <w:rPr>
          <w:sz w:val="24"/>
          <w:szCs w:val="24"/>
        </w:rPr>
      </w:pPr>
      <w:r w:rsidRPr="007A1B60">
        <w:rPr>
          <w:sz w:val="24"/>
          <w:szCs w:val="24"/>
        </w:rPr>
        <w:t xml:space="preserve">• To cut down on unnecessary waiting times during busy periods, a maximum of ONE broken item per person will be examined. The visitor </w:t>
      </w:r>
      <w:r w:rsidR="00B14B4A" w:rsidRPr="007A1B60">
        <w:rPr>
          <w:sz w:val="24"/>
          <w:szCs w:val="24"/>
        </w:rPr>
        <w:t>will</w:t>
      </w:r>
      <w:r w:rsidRPr="007A1B60">
        <w:rPr>
          <w:sz w:val="24"/>
          <w:szCs w:val="24"/>
        </w:rPr>
        <w:t xml:space="preserve"> join the back of the queue if there is a second item for repair. </w:t>
      </w:r>
    </w:p>
    <w:p w14:paraId="7AC47723" w14:textId="77777777" w:rsidR="00C452CF" w:rsidRPr="007A1B60" w:rsidRDefault="00C452CF" w:rsidP="00884467">
      <w:pPr>
        <w:pStyle w:val="ListParagraph"/>
        <w:rPr>
          <w:sz w:val="8"/>
          <w:szCs w:val="8"/>
        </w:rPr>
      </w:pPr>
    </w:p>
    <w:p w14:paraId="029C6680" w14:textId="45B2A68F" w:rsidR="000E6CCF" w:rsidRPr="007A1B60" w:rsidRDefault="000E6CCF" w:rsidP="00884467">
      <w:pPr>
        <w:pStyle w:val="ListParagraph"/>
        <w:rPr>
          <w:sz w:val="24"/>
          <w:szCs w:val="24"/>
        </w:rPr>
      </w:pPr>
      <w:bookmarkStart w:id="0" w:name="_Hlk151373992"/>
      <w:r w:rsidRPr="007A1B60">
        <w:rPr>
          <w:sz w:val="24"/>
          <w:szCs w:val="24"/>
        </w:rPr>
        <w:t>•</w:t>
      </w:r>
      <w:r w:rsidR="007A1B60">
        <w:rPr>
          <w:sz w:val="24"/>
          <w:szCs w:val="24"/>
        </w:rPr>
        <w:t xml:space="preserve"> </w:t>
      </w:r>
      <w:bookmarkEnd w:id="0"/>
      <w:r w:rsidRPr="007A1B60">
        <w:rPr>
          <w:sz w:val="24"/>
          <w:szCs w:val="24"/>
        </w:rPr>
        <w:t xml:space="preserve">Parents or guardians </w:t>
      </w:r>
      <w:proofErr w:type="gramStart"/>
      <w:r w:rsidRPr="007A1B60">
        <w:rPr>
          <w:sz w:val="24"/>
          <w:szCs w:val="24"/>
        </w:rPr>
        <w:t>are responsible at all times</w:t>
      </w:r>
      <w:proofErr w:type="gramEnd"/>
      <w:r w:rsidRPr="007A1B60">
        <w:rPr>
          <w:sz w:val="24"/>
          <w:szCs w:val="24"/>
        </w:rPr>
        <w:t xml:space="preserve"> for the behaviour and safety of their children whilst on the Danes Hill site to attend the repair cafe.</w:t>
      </w:r>
    </w:p>
    <w:p w14:paraId="62DD102F" w14:textId="77777777" w:rsidR="007A1B60" w:rsidRPr="007A1B60" w:rsidRDefault="007A1B60" w:rsidP="00884467">
      <w:pPr>
        <w:pStyle w:val="ListParagraph"/>
        <w:rPr>
          <w:sz w:val="8"/>
          <w:szCs w:val="8"/>
        </w:rPr>
      </w:pPr>
    </w:p>
    <w:p w14:paraId="2BC28E3D" w14:textId="46396E9D" w:rsidR="007A1B60" w:rsidRDefault="007A1B60" w:rsidP="00884467">
      <w:pPr>
        <w:pStyle w:val="ListParagraph"/>
        <w:rPr>
          <w:sz w:val="24"/>
          <w:szCs w:val="24"/>
        </w:rPr>
      </w:pPr>
      <w:r w:rsidRPr="007A1B60">
        <w:rPr>
          <w:sz w:val="24"/>
          <w:szCs w:val="24"/>
        </w:rPr>
        <w:t>•</w:t>
      </w:r>
      <w:r>
        <w:rPr>
          <w:sz w:val="24"/>
          <w:szCs w:val="24"/>
        </w:rPr>
        <w:t xml:space="preserve"> </w:t>
      </w:r>
      <w:r w:rsidRPr="007A1B60">
        <w:rPr>
          <w:sz w:val="24"/>
          <w:szCs w:val="24"/>
        </w:rPr>
        <w:t xml:space="preserve">Access to the Danes Hill site is limited to designated areas for the repair café. By attending the </w:t>
      </w:r>
      <w:proofErr w:type="gramStart"/>
      <w:r w:rsidRPr="007A1B60">
        <w:rPr>
          <w:sz w:val="24"/>
          <w:szCs w:val="24"/>
        </w:rPr>
        <w:t>café</w:t>
      </w:r>
      <w:proofErr w:type="gramEnd"/>
      <w:r w:rsidRPr="007A1B60">
        <w:rPr>
          <w:sz w:val="24"/>
          <w:szCs w:val="24"/>
        </w:rPr>
        <w:t xml:space="preserve"> you agree to follow the instructions of designated Danes Hill staff (for example in the event of an emergency).</w:t>
      </w:r>
    </w:p>
    <w:p w14:paraId="70DB717D" w14:textId="77777777" w:rsidR="002B7DD5" w:rsidRPr="002B7DD5" w:rsidRDefault="002B7DD5" w:rsidP="00884467">
      <w:pPr>
        <w:pStyle w:val="ListParagraph"/>
        <w:rPr>
          <w:sz w:val="16"/>
          <w:szCs w:val="16"/>
        </w:rPr>
      </w:pPr>
    </w:p>
    <w:p w14:paraId="34647D02" w14:textId="62E4AE7C" w:rsidR="002B7DD5" w:rsidRPr="002B7DD5" w:rsidRDefault="002B7DD5" w:rsidP="00884467">
      <w:pPr>
        <w:pStyle w:val="ListParagraph"/>
        <w:rPr>
          <w:i/>
          <w:iCs/>
          <w:sz w:val="24"/>
          <w:szCs w:val="24"/>
        </w:rPr>
      </w:pPr>
      <w:r>
        <w:rPr>
          <w:i/>
          <w:iCs/>
          <w:sz w:val="24"/>
          <w:szCs w:val="24"/>
        </w:rPr>
        <w:t>And now for the legal bit…</w:t>
      </w:r>
    </w:p>
    <w:p w14:paraId="465C2358" w14:textId="77777777" w:rsidR="002B7DD5" w:rsidRPr="007A1B60" w:rsidRDefault="002B7DD5" w:rsidP="002B7DD5">
      <w:pPr>
        <w:pStyle w:val="ListParagraph"/>
        <w:rPr>
          <w:sz w:val="24"/>
          <w:szCs w:val="24"/>
        </w:rPr>
      </w:pPr>
      <w:r w:rsidRPr="007A1B60">
        <w:rPr>
          <w:sz w:val="24"/>
          <w:szCs w:val="24"/>
        </w:rPr>
        <w:t xml:space="preserve">• The fact that the repairs are being performed by unpaid volunteers reflects the allocation of risks and limitation of liability: neither the organisers of the Repair Café nor the repair experts are liable for any loss that may result from advice or instructions concerning repairs, for the loss of items handed over for repair, for indirect or consequential loss or for any other kind of loss resulting from work performed in the Repair Café. The limitations set forth in these house rules shall not apply to claims declared justified </w:t>
      </w:r>
      <w:proofErr w:type="gramStart"/>
      <w:r w:rsidRPr="007A1B60">
        <w:rPr>
          <w:sz w:val="24"/>
          <w:szCs w:val="24"/>
        </w:rPr>
        <w:t>on the basis of</w:t>
      </w:r>
      <w:proofErr w:type="gramEnd"/>
      <w:r w:rsidRPr="007A1B60">
        <w:rPr>
          <w:sz w:val="24"/>
          <w:szCs w:val="24"/>
        </w:rPr>
        <w:t xml:space="preserve"> liability arising by virtue of applicable consumer protection legislation which cannot be lawfully superseded. </w:t>
      </w:r>
    </w:p>
    <w:p w14:paraId="1851763D" w14:textId="77777777" w:rsidR="002B7DD5" w:rsidRPr="007A1B60" w:rsidRDefault="002B7DD5" w:rsidP="00884467">
      <w:pPr>
        <w:pStyle w:val="ListParagraph"/>
        <w:rPr>
          <w:sz w:val="24"/>
          <w:szCs w:val="24"/>
        </w:rPr>
      </w:pPr>
    </w:p>
    <w:p w14:paraId="6DDABC47" w14:textId="77777777" w:rsidR="00C452CF" w:rsidRPr="007A1B60" w:rsidRDefault="000E6CCF" w:rsidP="00B14B4A">
      <w:pPr>
        <w:rPr>
          <w:sz w:val="24"/>
          <w:szCs w:val="24"/>
        </w:rPr>
      </w:pPr>
      <w:r w:rsidRPr="007A1B60">
        <w:rPr>
          <w:sz w:val="24"/>
          <w:szCs w:val="24"/>
        </w:rPr>
        <w:t xml:space="preserve">I declare that I have read these house rules and agree to them: </w:t>
      </w:r>
    </w:p>
    <w:p w14:paraId="7334E175" w14:textId="77777777" w:rsidR="00C452CF" w:rsidRPr="007A1B60" w:rsidRDefault="00C452CF" w:rsidP="00884467">
      <w:pPr>
        <w:pStyle w:val="ListParagraph"/>
        <w:rPr>
          <w:sz w:val="24"/>
          <w:szCs w:val="24"/>
        </w:rPr>
      </w:pPr>
    </w:p>
    <w:p w14:paraId="599F239C" w14:textId="77777777" w:rsidR="00C452CF" w:rsidRPr="007A1B60" w:rsidRDefault="00C452CF" w:rsidP="00884467">
      <w:pPr>
        <w:pStyle w:val="ListParagraph"/>
        <w:rPr>
          <w:sz w:val="24"/>
          <w:szCs w:val="24"/>
        </w:rPr>
      </w:pPr>
    </w:p>
    <w:p w14:paraId="2208E3D5" w14:textId="4DF323E2" w:rsidR="008149B1" w:rsidRPr="007A1B60" w:rsidRDefault="000E6CCF" w:rsidP="007A1B60">
      <w:pPr>
        <w:pStyle w:val="ListParagraph"/>
        <w:rPr>
          <w:sz w:val="24"/>
          <w:szCs w:val="24"/>
        </w:rPr>
      </w:pPr>
      <w:r w:rsidRPr="007A1B60">
        <w:rPr>
          <w:sz w:val="24"/>
          <w:szCs w:val="24"/>
        </w:rPr>
        <w:t>Signature: ____________________________</w:t>
      </w:r>
      <w:r w:rsidR="00C452CF" w:rsidRPr="007A1B60">
        <w:rPr>
          <w:sz w:val="24"/>
          <w:szCs w:val="24"/>
        </w:rPr>
        <w:softHyphen/>
      </w:r>
      <w:r w:rsidR="00C452CF" w:rsidRPr="007A1B60">
        <w:rPr>
          <w:sz w:val="24"/>
          <w:szCs w:val="24"/>
        </w:rPr>
        <w:softHyphen/>
        <w:t xml:space="preserve">_____________   </w:t>
      </w:r>
      <w:r w:rsidRPr="007A1B60">
        <w:rPr>
          <w:sz w:val="24"/>
          <w:szCs w:val="24"/>
        </w:rPr>
        <w:t>Date: _____/_____/_____</w:t>
      </w:r>
    </w:p>
    <w:sectPr w:rsidR="008149B1" w:rsidRPr="007A1B60" w:rsidSect="00401D1E">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B0531" w14:textId="77777777" w:rsidR="00401D1E" w:rsidRDefault="00401D1E" w:rsidP="000E6CCF">
      <w:pPr>
        <w:spacing w:after="0" w:line="240" w:lineRule="auto"/>
      </w:pPr>
      <w:r>
        <w:separator/>
      </w:r>
    </w:p>
  </w:endnote>
  <w:endnote w:type="continuationSeparator" w:id="0">
    <w:p w14:paraId="11E245B9" w14:textId="77777777" w:rsidR="00401D1E" w:rsidRDefault="00401D1E" w:rsidP="000E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7AE3" w14:textId="77777777" w:rsidR="00F53E4A" w:rsidRDefault="00F53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571F" w14:textId="60253182" w:rsidR="007A1B60" w:rsidRDefault="00F53E4A">
    <w:pPr>
      <w:pStyle w:val="Footer"/>
    </w:pPr>
    <w:r>
      <w:t xml:space="preserve">Last reviewed: 11 April </w:t>
    </w:r>
    <w:r w:rsidR="007A1B60">
      <w:t>202</w:t>
    </w:r>
    <w:r>
      <w:t>4</w:t>
    </w:r>
    <w:r w:rsidR="007A1B60">
      <w:t xml:space="preserve"> Oxshott Net Zero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C18F" w14:textId="77777777" w:rsidR="00F53E4A" w:rsidRDefault="00F53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BAC6E" w14:textId="77777777" w:rsidR="00401D1E" w:rsidRDefault="00401D1E" w:rsidP="000E6CCF">
      <w:pPr>
        <w:spacing w:after="0" w:line="240" w:lineRule="auto"/>
      </w:pPr>
      <w:r>
        <w:separator/>
      </w:r>
    </w:p>
  </w:footnote>
  <w:footnote w:type="continuationSeparator" w:id="0">
    <w:p w14:paraId="5EB99A52" w14:textId="77777777" w:rsidR="00401D1E" w:rsidRDefault="00401D1E" w:rsidP="000E6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0F05" w14:textId="77777777" w:rsidR="00F53E4A" w:rsidRDefault="00F53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0ED6" w14:textId="24F0F1AB" w:rsidR="000E6CCF" w:rsidRDefault="000E6CCF" w:rsidP="002B7DD5">
    <w:pPr>
      <w:pStyle w:val="Header"/>
    </w:pPr>
    <w:r>
      <w:rPr>
        <w:noProof/>
      </w:rPr>
      <w:drawing>
        <wp:inline distT="0" distB="0" distL="0" distR="0" wp14:anchorId="45BF6A45" wp14:editId="46A938C6">
          <wp:extent cx="2908300" cy="371700"/>
          <wp:effectExtent l="0" t="0" r="6350" b="9525"/>
          <wp:docPr id="104752715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527154" name="Picture 1" descr="A logo for a company&#10;&#10;Description automatically generated"/>
                  <pic:cNvPicPr/>
                </pic:nvPicPr>
                <pic:blipFill rotWithShape="1">
                  <a:blip r:embed="rId1">
                    <a:extLst>
                      <a:ext uri="{28A0092B-C50C-407E-A947-70E740481C1C}">
                        <a14:useLocalDpi xmlns:a14="http://schemas.microsoft.com/office/drawing/2010/main" val="0"/>
                      </a:ext>
                    </a:extLst>
                  </a:blip>
                  <a:srcRect t="28584" r="3778" b="59118"/>
                  <a:stretch/>
                </pic:blipFill>
                <pic:spPr bwMode="auto">
                  <a:xfrm>
                    <a:off x="0" y="0"/>
                    <a:ext cx="2995970" cy="382905"/>
                  </a:xfrm>
                  <a:prstGeom prst="rect">
                    <a:avLst/>
                  </a:prstGeom>
                  <a:ln>
                    <a:noFill/>
                  </a:ln>
                  <a:extLst>
                    <a:ext uri="{53640926-AAD7-44D8-BBD7-CCE9431645EC}">
                      <a14:shadowObscured xmlns:a14="http://schemas.microsoft.com/office/drawing/2010/main"/>
                    </a:ext>
                  </a:extLst>
                </pic:spPr>
              </pic:pic>
            </a:graphicData>
          </a:graphic>
        </wp:inline>
      </w:drawing>
    </w:r>
    <w:r w:rsidR="002B7DD5">
      <w:tab/>
      <w:t xml:space="preserve"> </w:t>
    </w:r>
    <w:r w:rsidR="002B7DD5" w:rsidRPr="002B7DD5">
      <w:rPr>
        <w:b/>
        <w:bCs/>
        <w:sz w:val="40"/>
        <w:szCs w:val="40"/>
      </w:rPr>
      <w:t>House Rules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CCD6" w14:textId="77777777" w:rsidR="00F53E4A" w:rsidRDefault="00F53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F4EF0"/>
    <w:multiLevelType w:val="hybridMultilevel"/>
    <w:tmpl w:val="84DC6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0957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467"/>
    <w:rsid w:val="000670DE"/>
    <w:rsid w:val="000E6CCF"/>
    <w:rsid w:val="002B7DD5"/>
    <w:rsid w:val="00401D1E"/>
    <w:rsid w:val="00473416"/>
    <w:rsid w:val="005803CF"/>
    <w:rsid w:val="007A1B60"/>
    <w:rsid w:val="008149B1"/>
    <w:rsid w:val="00884467"/>
    <w:rsid w:val="00A82AE7"/>
    <w:rsid w:val="00B14B4A"/>
    <w:rsid w:val="00C079CB"/>
    <w:rsid w:val="00C452CF"/>
    <w:rsid w:val="00F11B83"/>
    <w:rsid w:val="00F23CBF"/>
    <w:rsid w:val="00F53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36708"/>
  <w15:chartTrackingRefBased/>
  <w15:docId w15:val="{0DDB9213-21D3-4228-A039-4FB34B7D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467"/>
    <w:pPr>
      <w:ind w:left="720"/>
      <w:contextualSpacing/>
    </w:pPr>
  </w:style>
  <w:style w:type="paragraph" w:styleId="Header">
    <w:name w:val="header"/>
    <w:basedOn w:val="Normal"/>
    <w:link w:val="HeaderChar"/>
    <w:uiPriority w:val="99"/>
    <w:unhideWhenUsed/>
    <w:rsid w:val="000E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CCF"/>
  </w:style>
  <w:style w:type="paragraph" w:styleId="Footer">
    <w:name w:val="footer"/>
    <w:basedOn w:val="Normal"/>
    <w:link w:val="FooterChar"/>
    <w:uiPriority w:val="99"/>
    <w:unhideWhenUsed/>
    <w:rsid w:val="000E6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Thornton</dc:creator>
  <cp:keywords/>
  <dc:description/>
  <cp:lastModifiedBy>Diana Thornton</cp:lastModifiedBy>
  <cp:revision>3</cp:revision>
  <dcterms:created xsi:type="dcterms:W3CDTF">2024-04-15T13:34:00Z</dcterms:created>
  <dcterms:modified xsi:type="dcterms:W3CDTF">2024-04-15T13:35:00Z</dcterms:modified>
</cp:coreProperties>
</file>